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:rsidR="007A224D" w:rsidRPr="00EB4307" w:rsidRDefault="007A224D" w:rsidP="007A224D">
      <w:pPr>
        <w:jc w:val="right"/>
        <w:rPr>
          <w:lang w:val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</w:t>
      </w:r>
      <w:bookmarkStart w:id="0" w:name="_GoBack"/>
      <w:bookmarkEnd w:id="0"/>
      <w:r w:rsidRPr="00EB4307">
        <w:rPr>
          <w:b/>
          <w:bCs/>
          <w:sz w:val="32"/>
          <w:lang w:val="cs-CZ" w:eastAsia="cs-CZ"/>
        </w:rPr>
        <w:t>RYCÍ LIST NABÍDKY</w:t>
      </w:r>
    </w:p>
    <w:p w:rsidR="00EB4307" w:rsidRPr="00EB4307" w:rsidRDefault="00EB4307" w:rsidP="00EB4307">
      <w:pPr>
        <w:rPr>
          <w:lang w:val="cs-CZ" w:eastAsia="cs-CZ"/>
        </w:rPr>
      </w:pP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1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</w:t>
      </w:r>
      <w:r w:rsidR="00A24D26">
        <w:rPr>
          <w:rFonts w:eastAsia="DejaVu Sans"/>
          <w:sz w:val="20"/>
          <w:lang w:val="cs-CZ"/>
        </w:rPr>
        <w:t>O</w:t>
      </w:r>
      <w:r w:rsidRPr="00EB4307">
        <w:rPr>
          <w:rFonts w:eastAsia="DejaVu Sans"/>
          <w:sz w:val="20"/>
          <w:lang w:val="cs-CZ"/>
        </w:rPr>
        <w:t>: 002</w:t>
      </w:r>
      <w:r w:rsidR="00A24D26">
        <w:rPr>
          <w:rFonts w:eastAsia="DejaVu Sans"/>
          <w:sz w:val="20"/>
          <w:lang w:val="cs-CZ"/>
        </w:rPr>
        <w:t xml:space="preserve"> </w:t>
      </w:r>
      <w:r w:rsidRPr="00EB4307">
        <w:rPr>
          <w:rFonts w:eastAsia="DejaVu Sans"/>
          <w:sz w:val="20"/>
          <w:lang w:val="cs-CZ"/>
        </w:rPr>
        <w:t>34</w:t>
      </w:r>
      <w:r w:rsidR="00A24D26">
        <w:rPr>
          <w:rFonts w:eastAsia="DejaVu Sans"/>
          <w:sz w:val="20"/>
          <w:lang w:val="cs-CZ"/>
        </w:rPr>
        <w:t xml:space="preserve"> </w:t>
      </w:r>
      <w:r w:rsidRPr="00EB4307">
        <w:rPr>
          <w:rFonts w:eastAsia="DejaVu Sans"/>
          <w:sz w:val="20"/>
          <w:lang w:val="cs-CZ"/>
        </w:rPr>
        <w:t>508</w:t>
      </w:r>
    </w:p>
    <w:bookmarkEnd w:id="1"/>
    <w:p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:rsidR="00213EC3" w:rsidRPr="00EB4307" w:rsidRDefault="003E580F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>
        <w:rPr>
          <w:bCs/>
          <w:spacing w:val="5"/>
          <w:kern w:val="24"/>
          <w:sz w:val="20"/>
          <w:lang w:val="cs-CZ" w:eastAsia="cs-CZ"/>
        </w:rPr>
        <w:t>Zadávací</w:t>
      </w:r>
      <w:r w:rsidR="00213EC3" w:rsidRPr="00EB4307">
        <w:rPr>
          <w:bCs/>
          <w:spacing w:val="5"/>
          <w:kern w:val="24"/>
          <w:sz w:val="20"/>
          <w:lang w:val="cs-CZ" w:eastAsia="cs-CZ"/>
        </w:rPr>
        <w:t xml:space="preserve"> řízení:</w:t>
      </w:r>
      <w:r w:rsidR="00213EC3"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A24D26" w:rsidRPr="00A24D26">
        <w:rPr>
          <w:b/>
          <w:bCs/>
          <w:spacing w:val="5"/>
          <w:kern w:val="24"/>
          <w:sz w:val="20"/>
          <w:lang w:val="cs-CZ" w:eastAsia="cs-CZ"/>
        </w:rPr>
        <w:t>Snížení energetické náročnosti budovy Obecního úřadu Kamenné Žehrovice</w:t>
      </w: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253"/>
        <w:gridCol w:w="6787"/>
      </w:tblGrid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680"/>
        </w:trPr>
        <w:tc>
          <w:tcPr>
            <w:tcW w:w="225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tcBorders>
                  <w:bottom w:val="single" w:sz="12" w:space="0" w:color="000000"/>
                </w:tcBorders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A24D26">
        <w:trPr>
          <w:trHeight w:val="794"/>
        </w:trPr>
        <w:tc>
          <w:tcPr>
            <w:tcW w:w="2253" w:type="dxa"/>
            <w:vAlign w:val="center"/>
          </w:tcPr>
          <w:p w:rsidR="00EB4307" w:rsidRPr="00EB4307" w:rsidRDefault="00A24D26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Celková 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89912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:rsidTr="00A24D26">
        <w:trPr>
          <w:trHeight w:val="794"/>
        </w:trPr>
        <w:tc>
          <w:tcPr>
            <w:tcW w:w="2253" w:type="dxa"/>
            <w:vAlign w:val="center"/>
          </w:tcPr>
          <w:p w:rsidR="0077000A" w:rsidRPr="00EB4307" w:rsidRDefault="00A24D26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>Doba plnění v týdnech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87" w:type="dxa"/>
                <w:vAlign w:val="center"/>
              </w:tcPr>
              <w:p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:rsidR="00803595" w:rsidRPr="00EB4307" w:rsidRDefault="00803595" w:rsidP="003D74B9">
      <w:pPr>
        <w:rPr>
          <w:lang w:val="cs-CZ"/>
        </w:rPr>
      </w:pPr>
    </w:p>
    <w:p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2" w:name="Text1"/>
    </w:p>
    <w:p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3" w:name="Text2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4" w:name="Text3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4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</w:t>
      </w:r>
      <w:r w:rsidR="00A24D26">
        <w:rPr>
          <w:rFonts w:cs="Arial"/>
          <w:kern w:val="24"/>
          <w:sz w:val="20"/>
          <w:lang w:val="cs-CZ" w:eastAsia="cs-CZ"/>
        </w:rPr>
        <w:t>O</w:t>
      </w:r>
      <w:r w:rsidRPr="00EB4307">
        <w:rPr>
          <w:rFonts w:cs="Arial"/>
          <w:kern w:val="24"/>
          <w:sz w:val="20"/>
          <w:lang w:val="cs-CZ" w:eastAsia="cs-CZ"/>
        </w:rPr>
        <w:t>: 002 34 508</w:t>
      </w: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:rsidR="00834B41" w:rsidRDefault="003E580F" w:rsidP="003E580F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  <w:r>
        <w:rPr>
          <w:bCs/>
          <w:spacing w:val="5"/>
          <w:kern w:val="24"/>
          <w:sz w:val="20"/>
          <w:lang w:val="cs-CZ" w:eastAsia="cs-CZ"/>
        </w:rPr>
        <w:t>Zadávací řízení</w:t>
      </w:r>
      <w:r w:rsidR="00213EC3" w:rsidRPr="00EB4307">
        <w:rPr>
          <w:bCs/>
          <w:spacing w:val="5"/>
          <w:kern w:val="24"/>
          <w:sz w:val="20"/>
          <w:lang w:val="cs-CZ" w:eastAsia="cs-CZ"/>
        </w:rPr>
        <w:t>:</w:t>
      </w:r>
      <w:r w:rsidR="00213EC3"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A24D26" w:rsidRPr="00A24D26">
        <w:rPr>
          <w:b/>
          <w:bCs/>
          <w:spacing w:val="5"/>
          <w:kern w:val="24"/>
          <w:sz w:val="20"/>
          <w:lang w:val="cs-CZ" w:eastAsia="cs-CZ"/>
        </w:rPr>
        <w:t>Snížení energetické náročnosti budovy Obecního úřadu Kamenné Žehrovice</w:t>
      </w:r>
    </w:p>
    <w:p w:rsidR="003E580F" w:rsidRPr="00EB4307" w:rsidRDefault="003E580F" w:rsidP="003E580F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>D, bod 1.1 písmeno c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</w:t>
      </w:r>
      <w:r w:rsidR="003E580F">
        <w:rPr>
          <w:b/>
          <w:sz w:val="20"/>
          <w:lang w:val="cs-CZ" w:eastAsia="cs-CZ"/>
        </w:rPr>
        <w:t>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:rsidR="003E580F" w:rsidRPr="00EB4307" w:rsidRDefault="003E580F" w:rsidP="003E5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kapitola </w:t>
      </w:r>
      <w:r>
        <w:rPr>
          <w:b/>
          <w:sz w:val="20"/>
          <w:lang w:val="cs-CZ" w:eastAsia="cs-CZ"/>
        </w:rPr>
        <w:t>D, bod 1.1 písmeno d)</w:t>
      </w:r>
      <w:r w:rsidRPr="00EB4307">
        <w:rPr>
          <w:b/>
          <w:sz w:val="20"/>
          <w:lang w:val="cs-CZ" w:eastAsia="cs-CZ"/>
        </w:rPr>
        <w:t xml:space="preserve"> </w:t>
      </w:r>
      <w:r>
        <w:rPr>
          <w:b/>
          <w:sz w:val="20"/>
          <w:lang w:val="cs-CZ" w:eastAsia="cs-CZ"/>
        </w:rPr>
        <w:t>Oznámení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5"/>
    </w:p>
    <w:p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495" w:rsidRDefault="00E07495" w:rsidP="002C1CFE">
      <w:pPr>
        <w:spacing w:line="240" w:lineRule="auto"/>
      </w:pPr>
      <w:r>
        <w:separator/>
      </w:r>
    </w:p>
  </w:endnote>
  <w:endnote w:type="continuationSeparator" w:id="0">
    <w:p w:rsidR="00E07495" w:rsidRDefault="00E07495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A24D26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495" w:rsidRDefault="00E07495" w:rsidP="002C1CFE">
      <w:pPr>
        <w:spacing w:line="240" w:lineRule="auto"/>
      </w:pPr>
      <w:r>
        <w:separator/>
      </w:r>
    </w:p>
  </w:footnote>
  <w:footnote w:type="continuationSeparator" w:id="0">
    <w:p w:rsidR="00E07495" w:rsidRDefault="00E07495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CDEC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889A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/>
        <w:sz w:val="20"/>
      </w:rPr>
      <w:t>Obec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FDEF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42B8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5915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E580F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D7947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3891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4D26"/>
    <w:rsid w:val="00A25EA1"/>
    <w:rsid w:val="00A27829"/>
    <w:rsid w:val="00A34F30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07495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C9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1928FB"/>
    <w:rsid w:val="001F6964"/>
    <w:rsid w:val="005B59FF"/>
    <w:rsid w:val="009319A5"/>
    <w:rsid w:val="00B97C2A"/>
    <w:rsid w:val="00BA021C"/>
    <w:rsid w:val="00D72F5C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9874F73BE6A408A4320C09E021F7D" ma:contentTypeVersion="2" ma:contentTypeDescription="Vytvoří nový dokument" ma:contentTypeScope="" ma:versionID="80721bb7a435ec5b9d8eb99f0545cc05">
  <xsd:schema xmlns:xsd="http://www.w3.org/2001/XMLSchema" xmlns:xs="http://www.w3.org/2001/XMLSchema" xmlns:p="http://schemas.microsoft.com/office/2006/metadata/properties" xmlns:ns2="19594147-bd02-4ec4-96c7-7f24f745e78f" targetNamespace="http://schemas.microsoft.com/office/2006/metadata/properties" ma:root="true" ma:fieldsID="fef43fc10fd2a7d3bb8c35ff762de6c3" ns2:_="">
    <xsd:import namespace="19594147-bd02-4ec4-96c7-7f24f745e7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94147-bd02-4ec4-96c7-7f24f745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BC98-E9FE-4310-9DE3-06379B2D3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94147-bd02-4ec4-96c7-7f24f745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80ACB-4988-4563-905B-5DB68CC9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1907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2017-12-14T07:00:00Z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0x0101008959874F73BE6A408A4320C09E021F7D</vt:lpwstr>
  </property>
</Properties>
</file>